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华康简标题宋" w:eastAsia="方正小标宋简体" w:cs="华康简标题宋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国家粮油信息中心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2023年度</w:t>
      </w:r>
    </w:p>
    <w:p>
      <w:pPr>
        <w:adjustRightInd w:val="0"/>
        <w:snapToGrid w:val="0"/>
        <w:jc w:val="center"/>
        <w:rPr>
          <w:rFonts w:ascii="华康简标题宋" w:hAnsi="华康简标题宋" w:eastAsia="华康简标题宋" w:cs="华康简标题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毕业生公开招聘</w:t>
      </w: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拟聘用人员公示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根据事业单位公开招聘工作有关规定，现将我单位202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年度</w:t>
      </w:r>
      <w:r>
        <w:rPr>
          <w:rFonts w:ascii="仿宋_GB2312" w:hAnsi="仿宋" w:eastAsia="仿宋_GB2312"/>
          <w:sz w:val="32"/>
          <w:szCs w:val="32"/>
        </w:rPr>
        <w:t>毕业生</w:t>
      </w:r>
      <w:r>
        <w:rPr>
          <w:rFonts w:hint="eastAsia" w:ascii="仿宋_GB2312" w:hAnsi="仿宋" w:eastAsia="仿宋_GB2312"/>
          <w:sz w:val="32"/>
          <w:szCs w:val="32"/>
        </w:rPr>
        <w:t>公开招聘拟</w:t>
      </w:r>
      <w:r>
        <w:rPr>
          <w:rFonts w:ascii="仿宋_GB2312" w:hAnsi="仿宋" w:eastAsia="仿宋_GB2312"/>
          <w:sz w:val="32"/>
          <w:szCs w:val="32"/>
        </w:rPr>
        <w:t>聘用人员</w:t>
      </w:r>
      <w:r>
        <w:rPr>
          <w:rFonts w:hint="eastAsia" w:ascii="仿宋_GB2312" w:hAnsi="仿宋" w:eastAsia="仿宋_GB2312"/>
          <w:sz w:val="32"/>
          <w:szCs w:val="32"/>
        </w:rPr>
        <w:t>予以公示。公示期间，如有问题，请向我单位反映，或直接通过中央和国家机关所属事业单位公开招聘服务平台反映。</w:t>
      </w:r>
    </w:p>
    <w:tbl>
      <w:tblPr>
        <w:tblStyle w:val="7"/>
        <w:tblW w:w="992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850"/>
        <w:gridCol w:w="1843"/>
        <w:gridCol w:w="1276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准考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油监测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A001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雨然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11011310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首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师范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A001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明昊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11011509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北京师范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国现当代文学</w:t>
            </w:r>
          </w:p>
        </w:tc>
      </w:tr>
    </w:tbl>
    <w:p>
      <w:pPr>
        <w:widowControl/>
        <w:adjustRightInd w:val="0"/>
        <w:snapToGrid w:val="0"/>
        <w:spacing w:line="580" w:lineRule="exact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widowControl/>
        <w:adjustRightInd w:val="0"/>
        <w:snapToGrid w:val="0"/>
        <w:spacing w:line="580" w:lineRule="exact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受理电话：</w:t>
      </w:r>
      <w:r>
        <w:rPr>
          <w:rFonts w:hint="eastAsia" w:ascii="仿宋_GB2312" w:hAnsi="仿宋" w:eastAsia="仿宋_GB2312"/>
          <w:sz w:val="32"/>
          <w:szCs w:val="32"/>
        </w:rPr>
        <w:t>010-</w:t>
      </w:r>
      <w:r>
        <w:rPr>
          <w:rFonts w:ascii="仿宋_GB2312" w:hAnsi="仿宋" w:eastAsia="仿宋_GB2312"/>
          <w:sz w:val="32"/>
          <w:szCs w:val="32"/>
        </w:rPr>
        <w:t>68979726</w:t>
      </w:r>
    </w:p>
    <w:p>
      <w:pPr>
        <w:widowControl/>
        <w:adjustRightInd w:val="0"/>
        <w:snapToGrid w:val="0"/>
        <w:spacing w:line="580" w:lineRule="exact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邮箱</w:t>
      </w:r>
      <w:r>
        <w:rPr>
          <w:rFonts w:ascii="仿宋_GB2312" w:hAnsi="仿宋" w:eastAsia="仿宋_GB2312"/>
          <w:b/>
          <w:sz w:val="32"/>
          <w:szCs w:val="32"/>
        </w:rPr>
        <w:t>地址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zxh6884@163.com</w:t>
      </w:r>
    </w:p>
    <w:p>
      <w:pPr>
        <w:widowControl/>
        <w:adjustRightInd w:val="0"/>
        <w:snapToGrid w:val="0"/>
        <w:spacing w:line="580" w:lineRule="exact"/>
        <w:ind w:firstLine="482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来</w:t>
      </w:r>
      <w:r>
        <w:rPr>
          <w:rFonts w:ascii="仿宋_GB2312" w:hAnsi="仿宋" w:eastAsia="仿宋_GB2312"/>
          <w:b/>
          <w:sz w:val="32"/>
          <w:szCs w:val="32"/>
        </w:rPr>
        <w:t>信地址及邮编：</w:t>
      </w:r>
      <w:r>
        <w:rPr>
          <w:rFonts w:hint="eastAsia" w:ascii="仿宋_GB2312" w:hAnsi="仿宋" w:eastAsia="仿宋_GB2312"/>
          <w:sz w:val="32"/>
          <w:szCs w:val="32"/>
        </w:rPr>
        <w:t>北京</w:t>
      </w:r>
      <w:r>
        <w:rPr>
          <w:rFonts w:ascii="仿宋_GB2312" w:hAnsi="仿宋" w:eastAsia="仿宋_GB2312"/>
          <w:sz w:val="32"/>
          <w:szCs w:val="32"/>
        </w:rPr>
        <w:t>市西城区月坛北街</w:t>
      </w:r>
      <w:r>
        <w:rPr>
          <w:rFonts w:hint="eastAsia" w:ascii="仿宋_GB2312" w:hAnsi="仿宋" w:eastAsia="仿宋_GB2312"/>
          <w:sz w:val="32"/>
          <w:szCs w:val="32"/>
        </w:rPr>
        <w:t>25号</w:t>
      </w:r>
      <w:r>
        <w:rPr>
          <w:rFonts w:ascii="仿宋_GB2312" w:hAnsi="仿宋" w:eastAsia="仿宋_GB2312"/>
          <w:sz w:val="32"/>
          <w:szCs w:val="32"/>
        </w:rPr>
        <w:t>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1号楼国家粮油信息中心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100834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80" w:lineRule="exact"/>
        <w:ind w:firstLine="482"/>
        <w:jc w:val="righ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482"/>
        <w:jc w:val="righ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right="640" w:firstLine="5280" w:firstLineChars="16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国家粮</w:t>
      </w:r>
      <w:r>
        <w:rPr>
          <w:rFonts w:ascii="仿宋_GB2312" w:hAnsi="仿宋" w:eastAsia="仿宋_GB2312"/>
          <w:sz w:val="32"/>
          <w:szCs w:val="32"/>
        </w:rPr>
        <w:t>油信息中心</w:t>
      </w:r>
    </w:p>
    <w:p>
      <w:pPr>
        <w:widowControl/>
        <w:adjustRightInd w:val="0"/>
        <w:snapToGrid w:val="0"/>
        <w:spacing w:line="58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20</w:t>
      </w:r>
      <w:r>
        <w:rPr>
          <w:rFonts w:ascii="仿宋_GB2312" w:hAnsi="仿宋" w:eastAsia="仿宋_GB2312"/>
          <w:sz w:val="32"/>
          <w:szCs w:val="32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10339"/>
    <w:rsid w:val="00056954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56785"/>
    <w:rsid w:val="00267E7A"/>
    <w:rsid w:val="002E0D5E"/>
    <w:rsid w:val="00321E95"/>
    <w:rsid w:val="003C571C"/>
    <w:rsid w:val="003D343D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35B58"/>
    <w:rsid w:val="0055463D"/>
    <w:rsid w:val="005630E5"/>
    <w:rsid w:val="00596775"/>
    <w:rsid w:val="005E042D"/>
    <w:rsid w:val="005E0AAB"/>
    <w:rsid w:val="006124A9"/>
    <w:rsid w:val="006D4D30"/>
    <w:rsid w:val="006D6A18"/>
    <w:rsid w:val="006F330C"/>
    <w:rsid w:val="00750947"/>
    <w:rsid w:val="00753CAA"/>
    <w:rsid w:val="00775ADF"/>
    <w:rsid w:val="007F0070"/>
    <w:rsid w:val="00803069"/>
    <w:rsid w:val="00846E6D"/>
    <w:rsid w:val="008A62BC"/>
    <w:rsid w:val="008C2F91"/>
    <w:rsid w:val="008D56A7"/>
    <w:rsid w:val="00910B11"/>
    <w:rsid w:val="00926FDD"/>
    <w:rsid w:val="00927B5C"/>
    <w:rsid w:val="009A706D"/>
    <w:rsid w:val="009D34E4"/>
    <w:rsid w:val="009D757F"/>
    <w:rsid w:val="009E24FA"/>
    <w:rsid w:val="009F5F9D"/>
    <w:rsid w:val="00A41BD4"/>
    <w:rsid w:val="00A623A7"/>
    <w:rsid w:val="00A72AA3"/>
    <w:rsid w:val="00A857F5"/>
    <w:rsid w:val="00B42599"/>
    <w:rsid w:val="00B43B81"/>
    <w:rsid w:val="00BE5B8D"/>
    <w:rsid w:val="00BF3BE4"/>
    <w:rsid w:val="00C03D07"/>
    <w:rsid w:val="00C11D9E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E96FD9"/>
    <w:rsid w:val="00F12084"/>
    <w:rsid w:val="00F244FD"/>
    <w:rsid w:val="03240570"/>
    <w:rsid w:val="0DFC6F46"/>
    <w:rsid w:val="1B24080C"/>
    <w:rsid w:val="1F987340"/>
    <w:rsid w:val="37815520"/>
    <w:rsid w:val="37FFAB67"/>
    <w:rsid w:val="39D63DE9"/>
    <w:rsid w:val="4F645662"/>
    <w:rsid w:val="545647B0"/>
    <w:rsid w:val="75D3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276</Words>
  <Characters>348</Characters>
  <Lines>2</Lines>
  <Paragraphs>1</Paragraphs>
  <TotalTime>1</TotalTime>
  <ScaleCrop>false</ScaleCrop>
  <LinksUpToDate>false</LinksUpToDate>
  <CharactersWithSpaces>371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2023-04-07T18:03:00Z</dcterms:created>
  <dc:creator>Administrator</dc:creator>
  <cp:lastModifiedBy>@Fern's</cp:lastModifiedBy>
  <cp:lastPrinted>2022-08-18T16:15:00Z</cp:lastPrinted>
  <dcterms:modified xsi:type="dcterms:W3CDTF">2023-04-26T03:20:11Z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D6CF16091DAF4419966CFD383E4F5F2B</vt:lpwstr>
  </property>
</Properties>
</file>