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 w:eastAsia="宋体" w:cs="Times New Roman"/>
          <w:color w:val="auto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Cs w:val="24"/>
        </w:rPr>
        <w:t>附件2</w:t>
      </w:r>
    </w:p>
    <w:p>
      <w:pPr>
        <w:adjustRightInd w:val="0"/>
        <w:snapToGrid w:val="0"/>
        <w:jc w:val="center"/>
        <w:rPr>
          <w:rFonts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ascii="宋体" w:hAnsi="宋体" w:eastAsia="宋体" w:cs="Times New Roman"/>
          <w:b/>
          <w:bCs/>
          <w:color w:val="auto"/>
          <w:sz w:val="48"/>
          <w:szCs w:val="24"/>
        </w:rPr>
        <w:pict>
          <v:shape id="_x0000_s1029" o:spid="_x0000_s1029" o:spt="75" type="#_x0000_t75" style="position:absolute;left:0pt;height:83.4pt;width:61.85pt;mso-position-horizontal:left;mso-position-horizontal-relative:margin;mso-position-vertical:top;mso-position-vertical-relative:margin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Word.Picture.8" ShapeID="_x0000_s1029" DrawAspect="Content" ObjectID="_1468075725" r:id="rId4">
            <o:LockedField>false</o:LockedField>
          </o:OLEObject>
        </w:pict>
      </w:r>
      <w:r>
        <w:rPr>
          <w:rFonts w:ascii="宋体" w:hAnsi="宋体" w:eastAsia="宋体" w:cs="Times New Roman"/>
          <w:b/>
          <w:bCs/>
          <w:color w:val="auto"/>
          <w:sz w:val="44"/>
          <w:szCs w:val="44"/>
        </w:rPr>
        <w:t>中钢招标有限责任公司</w:t>
      </w:r>
    </w:p>
    <w:p>
      <w:pPr>
        <w:adjustRightInd w:val="0"/>
        <w:snapToGrid w:val="0"/>
        <w:jc w:val="center"/>
        <w:rPr>
          <w:rFonts w:ascii="宋体" w:hAnsi="宋体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</w:rPr>
        <w:t>开票信息资料表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采 购 编 号</w:t>
            </w:r>
          </w:p>
        </w:tc>
        <w:tc>
          <w:tcPr>
            <w:tcW w:w="664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6645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Times New Roman"/>
          <w:b/>
          <w:bCs/>
          <w:color w:val="auto"/>
          <w:szCs w:val="21"/>
        </w:rPr>
      </w:pPr>
    </w:p>
    <w:tbl>
      <w:tblPr>
        <w:tblStyle w:val="2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3"/>
        <w:gridCol w:w="183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财务相关信息</w:t>
            </w:r>
          </w:p>
        </w:tc>
        <w:tc>
          <w:tcPr>
            <w:tcW w:w="98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13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□我单位为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  <w:t>小规模纳税人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，请在我单位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购买标书后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，按以下信息开具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标书款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发票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（小规模纳税人只能开具增值税普通发票）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付款单位名称：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纳税人识别号：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统一社会信用代码：</w:t>
            </w:r>
          </w:p>
        </w:tc>
        <w:tc>
          <w:tcPr>
            <w:tcW w:w="98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仅小规模纳税人须填写此项信息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13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□我单位为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>一般纳税人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我单位选择开具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增值税专用发票， 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增值税普通发票（供应商根据自身情况选择发票类型，进行勾选）并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按以下信息开具发票：</w:t>
            </w:r>
            <w:r>
              <w:rPr>
                <w:rFonts w:hint="eastAsia" w:ascii="宋体" w:hAnsi="宋体" w:eastAsia="宋体" w:cs="Times New Roman"/>
                <w:b/>
                <w:i/>
                <w:color w:val="auto"/>
                <w:kern w:val="0"/>
                <w:sz w:val="24"/>
                <w:szCs w:val="20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付款单位名称：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纳税人识别号：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统一社会信用代码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地      址：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电      话：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开户行全称：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账      号：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提供附件：一般纳税人证明文件</w:t>
            </w:r>
          </w:p>
        </w:tc>
        <w:tc>
          <w:tcPr>
            <w:tcW w:w="98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仅一般纳税人须须填写此项信息（如一般纳税人要求开具增值税普通发票，请进行说明）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以上信息真实有效，如我单位相关信息在此期间内发生变更，我单位负责及时通知贵公司。由于填写错误、不清晰、我单位信息变更而未及时告知招标公司等引起的退款、开票延误等后果由我单位自行承担。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我单位要求开具的发票类型为：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□增值税专用发票      □增值税普通发票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供应商名称（加盖财务专用章或公章）：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日期：</w:t>
            </w:r>
          </w:p>
        </w:tc>
      </w:tr>
    </w:tbl>
    <w:p>
      <w:pPr>
        <w:jc w:val="left"/>
        <w:rPr>
          <w:rFonts w:ascii="宋体" w:hAnsi="宋体" w:eastAsia="宋体" w:cs="Times New Roman"/>
          <w:color w:val="auto"/>
          <w:sz w:val="24"/>
          <w:szCs w:val="24"/>
          <w:u w:color="000000"/>
        </w:rPr>
      </w:pPr>
      <w:r>
        <w:rPr>
          <w:rFonts w:ascii="宋体" w:hAnsi="宋体" w:eastAsia="宋体" w:cs="Times New Roman"/>
          <w:b/>
          <w:color w:val="auto"/>
          <w:sz w:val="24"/>
          <w:szCs w:val="24"/>
          <w:u w:color="000000"/>
        </w:rPr>
        <w:t>注意事项</w:t>
      </w:r>
      <w:r>
        <w:rPr>
          <w:rFonts w:ascii="宋体" w:hAnsi="宋体" w:eastAsia="宋体" w:cs="Times New Roman"/>
          <w:color w:val="auto"/>
          <w:sz w:val="24"/>
          <w:szCs w:val="24"/>
          <w:u w:color="000000"/>
        </w:rPr>
        <w:t>：</w:t>
      </w:r>
    </w:p>
    <w:p>
      <w:pPr>
        <w:jc w:val="left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u w:color="000000"/>
        </w:rPr>
        <w:t>1.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此表须填写完整，并将Word格式电子版、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盖章扫描件发邮件至</w:t>
      </w:r>
      <w:r>
        <w:rPr>
          <w:rFonts w:ascii="宋体" w:hAnsi="宋体" w:eastAsia="宋体" w:cs="Times New Roman"/>
          <w:color w:val="auto"/>
          <w:kern w:val="0"/>
          <w:sz w:val="24"/>
          <w:szCs w:val="20"/>
        </w:rPr>
        <w:t>anle@sstc20.com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。</w:t>
      </w:r>
    </w:p>
    <w:p>
      <w:pPr>
        <w:jc w:val="left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2.请用正楷字认真填写本表，因填写内容不全面、不清晰而造成的后果由购买人承担。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3307"/>
    <w:multiLevelType w:val="multilevel"/>
    <w:tmpl w:val="6584330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E447812"/>
    <w:multiLevelType w:val="multilevel"/>
    <w:tmpl w:val="6E44781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6F"/>
    <w:rsid w:val="0038311F"/>
    <w:rsid w:val="006D186F"/>
    <w:rsid w:val="00CB495B"/>
    <w:rsid w:val="18527F05"/>
    <w:rsid w:val="41C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402</Words>
  <Characters>2292</Characters>
  <Lines>19</Lines>
  <Paragraphs>5</Paragraphs>
  <TotalTime>16</TotalTime>
  <ScaleCrop>false</ScaleCrop>
  <LinksUpToDate>false</LinksUpToDate>
  <CharactersWithSpaces>2689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2020-04-28T09:48:00Z</dcterms:created>
  <dc:creator>user</dc:creator>
  <cp:lastModifiedBy>Administrator</cp:lastModifiedBy>
  <dcterms:modified xsi:type="dcterms:W3CDTF">2020-04-29T08:27:29Z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